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154" w:type="dxa"/>
        <w:tblLook w:val="04A0" w:firstRow="1" w:lastRow="0" w:firstColumn="1" w:lastColumn="0" w:noHBand="0" w:noVBand="1"/>
      </w:tblPr>
      <w:tblGrid>
        <w:gridCol w:w="3384"/>
        <w:gridCol w:w="3384"/>
        <w:gridCol w:w="3386"/>
      </w:tblGrid>
      <w:tr w:rsidR="00E72140" w14:paraId="59C30811" w14:textId="77777777" w:rsidTr="460FE51F">
        <w:trPr>
          <w:trHeight w:val="825"/>
        </w:trPr>
        <w:tc>
          <w:tcPr>
            <w:tcW w:w="10154" w:type="dxa"/>
            <w:gridSpan w:val="3"/>
          </w:tcPr>
          <w:p w14:paraId="614782F9" w14:textId="20B1B3E9" w:rsidR="00E72140" w:rsidRPr="00601717" w:rsidRDefault="00E72140" w:rsidP="00E72140">
            <w:pPr>
              <w:jc w:val="center"/>
              <w:rPr>
                <w:rFonts w:ascii="Century Gothic" w:hAnsi="Century Gothic"/>
                <w:b/>
                <w:sz w:val="36"/>
              </w:rPr>
            </w:pPr>
            <w:r w:rsidRPr="00601717">
              <w:rPr>
                <w:rFonts w:ascii="Century Gothic" w:hAnsi="Century Gothic"/>
                <w:b/>
                <w:sz w:val="36"/>
              </w:rPr>
              <w:t xml:space="preserve">Year </w:t>
            </w:r>
            <w:r w:rsidR="001232B3">
              <w:rPr>
                <w:rFonts w:ascii="Century Gothic" w:hAnsi="Century Gothic"/>
                <w:b/>
                <w:sz w:val="36"/>
              </w:rPr>
              <w:t>3</w:t>
            </w:r>
            <w:r w:rsidRPr="00601717">
              <w:rPr>
                <w:rFonts w:ascii="Century Gothic" w:hAnsi="Century Gothic"/>
                <w:b/>
                <w:sz w:val="36"/>
              </w:rPr>
              <w:t xml:space="preserve"> Unit</w:t>
            </w:r>
            <w:r w:rsidR="009C4592">
              <w:rPr>
                <w:rFonts w:ascii="Century Gothic" w:hAnsi="Century Gothic"/>
                <w:b/>
                <w:sz w:val="36"/>
              </w:rPr>
              <w:t xml:space="preserve"> 3</w:t>
            </w:r>
          </w:p>
          <w:p w14:paraId="672A6659" w14:textId="77777777" w:rsidR="00E72140" w:rsidRPr="0030761F" w:rsidRDefault="00E72140" w:rsidP="00E72140">
            <w:pPr>
              <w:jc w:val="center"/>
              <w:rPr>
                <w:rFonts w:ascii="Century Gothic" w:hAnsi="Century Gothic"/>
                <w:b/>
                <w:sz w:val="28"/>
              </w:rPr>
            </w:pPr>
          </w:p>
        </w:tc>
      </w:tr>
      <w:tr w:rsidR="00E72140" w14:paraId="73D8572F" w14:textId="77777777" w:rsidTr="460FE51F">
        <w:trPr>
          <w:trHeight w:val="4859"/>
        </w:trPr>
        <w:tc>
          <w:tcPr>
            <w:tcW w:w="10154" w:type="dxa"/>
            <w:gridSpan w:val="3"/>
          </w:tcPr>
          <w:p w14:paraId="10FF40CB" w14:textId="330EB138" w:rsidR="00E72140" w:rsidRPr="00E72140" w:rsidRDefault="00E72140" w:rsidP="00E72140">
            <w:pPr>
              <w:rPr>
                <w:rFonts w:ascii="Century Gothic" w:hAnsi="Century Gothic"/>
                <w:sz w:val="24"/>
                <w:szCs w:val="24"/>
              </w:rPr>
            </w:pPr>
            <w:r w:rsidRPr="00E72140">
              <w:rPr>
                <w:rFonts w:ascii="Century Gothic" w:hAnsi="Century Gothic"/>
                <w:b/>
                <w:sz w:val="24"/>
                <w:szCs w:val="24"/>
              </w:rPr>
              <w:t>Main subject focus:</w:t>
            </w:r>
            <w:r w:rsidRPr="00E72140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BF3551">
              <w:rPr>
                <w:rFonts w:ascii="Century Gothic" w:hAnsi="Century Gothic"/>
                <w:sz w:val="24"/>
                <w:szCs w:val="24"/>
              </w:rPr>
              <w:t xml:space="preserve">Science and </w:t>
            </w:r>
            <w:r w:rsidR="00E21352">
              <w:rPr>
                <w:rFonts w:ascii="Century Gothic" w:hAnsi="Century Gothic"/>
                <w:sz w:val="24"/>
                <w:szCs w:val="24"/>
              </w:rPr>
              <w:t>History</w:t>
            </w:r>
          </w:p>
          <w:p w14:paraId="5DFB76D2" w14:textId="77777777" w:rsidR="005415A4" w:rsidRDefault="005415A4" w:rsidP="00C167E3">
            <w:pPr>
              <w:pStyle w:val="NoSpacing"/>
              <w:rPr>
                <w:rFonts w:ascii="Century Gothic" w:hAnsi="Century Gothic"/>
              </w:rPr>
            </w:pPr>
          </w:p>
          <w:p w14:paraId="42F94D77" w14:textId="63DADA74" w:rsidR="00C167E3" w:rsidRDefault="00C167E3" w:rsidP="00C167E3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Science:</w:t>
            </w:r>
            <w:r w:rsidR="005A17A8">
              <w:rPr>
                <w:rFonts w:ascii="Century Gothic" w:hAnsi="Century Gothic"/>
              </w:rPr>
              <w:t xml:space="preserve"> Rocks</w:t>
            </w:r>
          </w:p>
          <w:p w14:paraId="2280EB9D" w14:textId="4FA44237" w:rsidR="00533A9D" w:rsidRDefault="00E72140" w:rsidP="00D64517">
            <w:pPr>
              <w:pStyle w:val="NoSpacing"/>
              <w:rPr>
                <w:rFonts w:ascii="Century Gothic" w:hAnsi="Century Gothic"/>
              </w:rPr>
            </w:pPr>
            <w:r w:rsidRPr="002B6C90">
              <w:rPr>
                <w:rFonts w:ascii="Century Gothic" w:hAnsi="Century Gothic"/>
              </w:rPr>
              <w:t xml:space="preserve">During this unit, </w:t>
            </w:r>
            <w:r w:rsidR="00C167E3">
              <w:rPr>
                <w:rFonts w:ascii="Century Gothic" w:hAnsi="Century Gothic"/>
              </w:rPr>
              <w:t xml:space="preserve">the children </w:t>
            </w:r>
            <w:r w:rsidR="00033459">
              <w:rPr>
                <w:rFonts w:ascii="Century Gothic" w:hAnsi="Century Gothic"/>
              </w:rPr>
              <w:t xml:space="preserve">will </w:t>
            </w:r>
            <w:r w:rsidR="00D64517">
              <w:rPr>
                <w:rFonts w:ascii="Century Gothic" w:hAnsi="Century Gothic"/>
              </w:rPr>
              <w:t>be answering key questions:</w:t>
            </w:r>
          </w:p>
          <w:p w14:paraId="20D435BA" w14:textId="77777777" w:rsidR="00D64517" w:rsidRPr="00E05036" w:rsidRDefault="00D64517" w:rsidP="00D6451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AF9F8"/>
              </w:rPr>
            </w:pPr>
            <w:r w:rsidRPr="00E05036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AF9F8"/>
              </w:rPr>
              <w:t>Key Question 1: What are rocks and how do they form?</w:t>
            </w:r>
          </w:p>
          <w:p w14:paraId="3F7C9F24" w14:textId="77777777" w:rsidR="00147B92" w:rsidRPr="00E05036" w:rsidRDefault="00147B92" w:rsidP="00147B92">
            <w:pP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AF9F8"/>
              </w:rPr>
            </w:pPr>
            <w:r w:rsidRPr="00E05036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AF9F8"/>
              </w:rPr>
              <w:t>Key Question 2: Why are there fossils in some rocks?</w:t>
            </w:r>
          </w:p>
          <w:p w14:paraId="3889F180" w14:textId="317C68E4" w:rsidR="008731DE" w:rsidRPr="00E05036" w:rsidRDefault="008731DE" w:rsidP="008731DE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AF9F8"/>
              </w:rPr>
            </w:pPr>
            <w:r w:rsidRPr="00E05036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AF9F8"/>
              </w:rPr>
              <w:t>Key Question 3: How are soils produced?</w:t>
            </w:r>
          </w:p>
          <w:p w14:paraId="0CD0B571" w14:textId="5AFB8E24" w:rsidR="008731DE" w:rsidRPr="00E05036" w:rsidRDefault="00447FE3" w:rsidP="008731DE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AF9F8"/>
              </w:rPr>
            </w:pPr>
            <w:r w:rsidRPr="00E05036">
              <w:rPr>
                <w:rStyle w:val="normaltextrun"/>
                <w:rFonts w:ascii="Century Gothic" w:hAnsi="Century Gothic"/>
                <w:b/>
                <w:bCs/>
                <w:sz w:val="20"/>
                <w:szCs w:val="20"/>
              </w:rPr>
              <w:t>KQ4: How did Mary Anning help us to understand about rocks and soils?</w:t>
            </w:r>
          </w:p>
          <w:p w14:paraId="6B8D2513" w14:textId="77777777" w:rsidR="00D64517" w:rsidRPr="00533A9D" w:rsidRDefault="00D64517" w:rsidP="00D64517">
            <w:pPr>
              <w:pStyle w:val="NoSpacing"/>
              <w:rPr>
                <w:rFonts w:ascii="Century Gothic" w:hAnsi="Century Gothic"/>
                <w:bCs/>
              </w:rPr>
            </w:pPr>
          </w:p>
          <w:p w14:paraId="7AF9CC70" w14:textId="77777777" w:rsidR="00FC4A46" w:rsidRDefault="00FC4A46" w:rsidP="00533A9D">
            <w:pPr>
              <w:pStyle w:val="NoSpacing"/>
              <w:ind w:left="360"/>
              <w:rPr>
                <w:rFonts w:ascii="Century Gothic" w:hAnsi="Century Gothic"/>
              </w:rPr>
            </w:pPr>
          </w:p>
          <w:p w14:paraId="5B4A833D" w14:textId="43424ADD" w:rsidR="00524928" w:rsidRDefault="00E21352" w:rsidP="00C167E3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History</w:t>
            </w:r>
            <w:r w:rsidR="00524928">
              <w:rPr>
                <w:rFonts w:ascii="Century Gothic" w:hAnsi="Century Gothic"/>
              </w:rPr>
              <w:t>:</w:t>
            </w:r>
            <w:r>
              <w:rPr>
                <w:rFonts w:ascii="Century Gothic" w:hAnsi="Century Gothic"/>
              </w:rPr>
              <w:t xml:space="preserve"> (Ancient Egyptians continued)</w:t>
            </w:r>
          </w:p>
          <w:p w14:paraId="4508337C" w14:textId="77777777" w:rsidR="00E72140" w:rsidRDefault="00524928" w:rsidP="004124A2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Throughout this unit, the children will </w:t>
            </w:r>
            <w:r w:rsidR="004124A2">
              <w:rPr>
                <w:rFonts w:ascii="Century Gothic" w:hAnsi="Century Gothic"/>
              </w:rPr>
              <w:t>be answering key questions:</w:t>
            </w:r>
          </w:p>
          <w:p w14:paraId="66ABF476" w14:textId="77777777" w:rsidR="004124A2" w:rsidRPr="009B3EDB" w:rsidRDefault="004124A2" w:rsidP="004124A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hAnsi="Century Gothic"/>
                <w:b/>
                <w:bCs/>
                <w:sz w:val="20"/>
                <w:szCs w:val="20"/>
              </w:rPr>
              <w:t>KQ1: When was the Ancient Egyptian period and how does that fit in with other periods in history?</w:t>
            </w:r>
          </w:p>
          <w:p w14:paraId="5C1B6A1D" w14:textId="77777777" w:rsidR="00112078" w:rsidRPr="009B3EDB" w:rsidRDefault="00112078" w:rsidP="0011207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hAnsi="Century Gothic"/>
                <w:b/>
                <w:bCs/>
                <w:sz w:val="20"/>
                <w:szCs w:val="20"/>
              </w:rPr>
              <w:t>KQ2: What were key features of the Ancient Egyptian Kingdom?</w:t>
            </w:r>
          </w:p>
          <w:p w14:paraId="2CC35487" w14:textId="77777777" w:rsidR="006516A2" w:rsidRPr="009B3EDB" w:rsidRDefault="006516A2" w:rsidP="006516A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hAnsi="Century Gothic"/>
                <w:b/>
                <w:bCs/>
                <w:sz w:val="20"/>
                <w:szCs w:val="20"/>
              </w:rPr>
              <w:t>KQ3: How did the Ancient Egyptians use the Nile to help them grow crops?</w:t>
            </w:r>
          </w:p>
          <w:p w14:paraId="4AA8FBDA" w14:textId="77777777" w:rsidR="00B00CD3" w:rsidRPr="009B3EDB" w:rsidRDefault="00B00CD3" w:rsidP="00B00CD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hAnsi="Century Gothic"/>
                <w:b/>
                <w:bCs/>
                <w:sz w:val="20"/>
                <w:szCs w:val="20"/>
              </w:rPr>
              <w:t>KQ4: How did the Ancient Egyptians use the Nile to help them live?</w:t>
            </w:r>
          </w:p>
          <w:p w14:paraId="35FC2ED9" w14:textId="77777777" w:rsidR="000F7564" w:rsidRPr="009B3EDB" w:rsidRDefault="000F7564" w:rsidP="000F756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hAnsi="Century Gothic"/>
                <w:b/>
                <w:bCs/>
                <w:sz w:val="20"/>
                <w:szCs w:val="20"/>
              </w:rPr>
              <w:t>KQ5: How was the Nile important for trade in Ancient Egyptian times?</w:t>
            </w:r>
          </w:p>
          <w:p w14:paraId="41C8F396" w14:textId="4FB3EFED" w:rsidR="004124A2" w:rsidRPr="002B6C90" w:rsidRDefault="004124A2" w:rsidP="004124A2">
            <w:pPr>
              <w:pStyle w:val="NoSpacing"/>
              <w:rPr>
                <w:rFonts w:ascii="Century Gothic" w:hAnsi="Century Gothic"/>
              </w:rPr>
            </w:pPr>
          </w:p>
        </w:tc>
      </w:tr>
      <w:tr w:rsidR="00E72140" w14:paraId="63F099E0" w14:textId="77777777" w:rsidTr="00DD717B">
        <w:trPr>
          <w:trHeight w:val="2147"/>
        </w:trPr>
        <w:tc>
          <w:tcPr>
            <w:tcW w:w="3384" w:type="dxa"/>
          </w:tcPr>
          <w:p w14:paraId="07BEB0EC" w14:textId="77777777" w:rsidR="00E72140" w:rsidRPr="002B6C90" w:rsidRDefault="00E72140" w:rsidP="00E72140">
            <w:pPr>
              <w:rPr>
                <w:rFonts w:ascii="Century Gothic" w:hAnsi="Century Gothic"/>
                <w:b/>
              </w:rPr>
            </w:pPr>
            <w:r w:rsidRPr="002B6C90">
              <w:rPr>
                <w:rFonts w:ascii="Century Gothic" w:hAnsi="Century Gothic"/>
                <w:b/>
              </w:rPr>
              <w:t>English:</w:t>
            </w:r>
          </w:p>
          <w:p w14:paraId="46213B39" w14:textId="77777777" w:rsidR="00E72140" w:rsidRPr="00DD717B" w:rsidRDefault="00E72140" w:rsidP="00E72140">
            <w:pPr>
              <w:rPr>
                <w:rFonts w:ascii="Century Gothic" w:hAnsi="Century Gothic"/>
                <w:sz w:val="18"/>
                <w:szCs w:val="18"/>
              </w:rPr>
            </w:pPr>
            <w:r w:rsidRPr="00DD717B">
              <w:rPr>
                <w:rFonts w:ascii="Century Gothic" w:hAnsi="Century Gothic"/>
                <w:sz w:val="18"/>
                <w:szCs w:val="18"/>
              </w:rPr>
              <w:t>We will be writing:</w:t>
            </w:r>
          </w:p>
          <w:p w14:paraId="56E9C75D" w14:textId="18BFE233" w:rsidR="002E38F0" w:rsidRPr="00DD717B" w:rsidRDefault="004C585B" w:rsidP="002E38F0">
            <w:pPr>
              <w:contextualSpacing/>
              <w:rPr>
                <w:rFonts w:ascii="Century Gothic" w:eastAsia="Calibri" w:hAnsi="Century Gothic" w:cs="Times New Roman"/>
                <w:sz w:val="18"/>
                <w:szCs w:val="18"/>
              </w:rPr>
            </w:pPr>
            <w:r w:rsidRPr="00DD717B">
              <w:rPr>
                <w:rFonts w:ascii="Century Gothic" w:hAnsi="Century Gothic"/>
                <w:sz w:val="18"/>
                <w:szCs w:val="18"/>
              </w:rPr>
              <w:t>-</w:t>
            </w:r>
            <w:r w:rsidR="002E38F0" w:rsidRPr="00DD717B">
              <w:rPr>
                <w:rFonts w:ascii="Century Gothic" w:eastAsia="Calibri" w:hAnsi="Century Gothic" w:cs="Times New Roman"/>
                <w:sz w:val="18"/>
                <w:szCs w:val="18"/>
              </w:rPr>
              <w:t xml:space="preserve"> </w:t>
            </w:r>
            <w:r w:rsidR="00E21352">
              <w:rPr>
                <w:rFonts w:ascii="Century Gothic" w:eastAsia="Calibri" w:hAnsi="Century Gothic" w:cs="Times New Roman"/>
                <w:sz w:val="18"/>
                <w:szCs w:val="18"/>
              </w:rPr>
              <w:t>an explanation based on the book Street Beneath My Feet</w:t>
            </w:r>
          </w:p>
          <w:p w14:paraId="6192294D" w14:textId="77777777" w:rsidR="002E38F0" w:rsidRPr="00DD717B" w:rsidRDefault="002E38F0" w:rsidP="002E38F0">
            <w:pPr>
              <w:contextualSpacing/>
              <w:rPr>
                <w:rFonts w:ascii="Century Gothic" w:eastAsia="Calibri" w:hAnsi="Century Gothic" w:cs="Times New Roman"/>
                <w:sz w:val="18"/>
                <w:szCs w:val="18"/>
              </w:rPr>
            </w:pPr>
          </w:p>
          <w:p w14:paraId="0F64312C" w14:textId="14557407" w:rsidR="00DD717B" w:rsidRPr="00DD717B" w:rsidRDefault="00DD717B" w:rsidP="00DD717B">
            <w:pPr>
              <w:contextualSpacing/>
              <w:rPr>
                <w:rFonts w:ascii="Century Gothic" w:eastAsia="Calibri" w:hAnsi="Century Gothic" w:cs="Times New Roman"/>
                <w:sz w:val="18"/>
                <w:szCs w:val="18"/>
              </w:rPr>
            </w:pPr>
          </w:p>
        </w:tc>
        <w:tc>
          <w:tcPr>
            <w:tcW w:w="3384" w:type="dxa"/>
          </w:tcPr>
          <w:p w14:paraId="2D1340B6" w14:textId="77777777" w:rsidR="00E72140" w:rsidRPr="002B6C90" w:rsidRDefault="00E72140" w:rsidP="00E72140">
            <w:pPr>
              <w:rPr>
                <w:rFonts w:ascii="Century Gothic" w:hAnsi="Century Gothic"/>
                <w:b/>
              </w:rPr>
            </w:pPr>
            <w:r w:rsidRPr="002B6C90">
              <w:rPr>
                <w:rFonts w:ascii="Century Gothic" w:hAnsi="Century Gothic"/>
                <w:b/>
              </w:rPr>
              <w:t>Reading:</w:t>
            </w:r>
          </w:p>
          <w:p w14:paraId="3E4C8E32" w14:textId="790A7838" w:rsidR="00E72140" w:rsidRPr="002B6C90" w:rsidRDefault="00E72140" w:rsidP="00E72140">
            <w:pPr>
              <w:rPr>
                <w:rFonts w:ascii="Century Gothic" w:hAnsi="Century Gothic"/>
              </w:rPr>
            </w:pPr>
            <w:r w:rsidRPr="002B6C90">
              <w:rPr>
                <w:rFonts w:ascii="Century Gothic" w:hAnsi="Century Gothic"/>
              </w:rPr>
              <w:t xml:space="preserve">We will be practising these </w:t>
            </w:r>
            <w:r w:rsidR="00F04579">
              <w:rPr>
                <w:rFonts w:ascii="Century Gothic" w:hAnsi="Century Gothic"/>
              </w:rPr>
              <w:t xml:space="preserve">Reading </w:t>
            </w:r>
            <w:r w:rsidRPr="002B6C90">
              <w:rPr>
                <w:rFonts w:ascii="Century Gothic" w:hAnsi="Century Gothic"/>
              </w:rPr>
              <w:t>skills</w:t>
            </w:r>
            <w:r w:rsidR="00E21352">
              <w:rPr>
                <w:rFonts w:ascii="Century Gothic" w:hAnsi="Century Gothic"/>
              </w:rPr>
              <w:t xml:space="preserve"> during Reading lessons</w:t>
            </w:r>
            <w:r w:rsidRPr="002B6C90">
              <w:rPr>
                <w:rFonts w:ascii="Century Gothic" w:hAnsi="Century Gothic"/>
              </w:rPr>
              <w:t>:</w:t>
            </w:r>
          </w:p>
          <w:p w14:paraId="0DF7B6DE" w14:textId="4A10D932" w:rsidR="00F04579" w:rsidRDefault="002E38F0" w:rsidP="00F04579">
            <w:pPr>
              <w:rPr>
                <w:rFonts w:ascii="Century Gothic" w:eastAsia="Calibri" w:hAnsi="Century Gothic" w:cs="Times New Roman"/>
                <w:sz w:val="18"/>
                <w:szCs w:val="18"/>
              </w:rPr>
            </w:pPr>
            <w:r w:rsidRPr="002B6C90">
              <w:rPr>
                <w:rFonts w:ascii="Century Gothic" w:eastAsia="Calibri" w:hAnsi="Century Gothic" w:cs="Times New Roman"/>
              </w:rPr>
              <w:t>-</w:t>
            </w:r>
            <w:r w:rsidR="008E040F" w:rsidRPr="001A1E8D">
              <w:rPr>
                <w:rFonts w:ascii="Century Gothic" w:eastAsia="Calibri" w:hAnsi="Century Gothic" w:cs="Times New Roman"/>
                <w:sz w:val="18"/>
                <w:szCs w:val="18"/>
              </w:rPr>
              <w:t xml:space="preserve"> </w:t>
            </w:r>
            <w:r w:rsidR="00F04579" w:rsidRPr="00BE521D">
              <w:rPr>
                <w:rFonts w:ascii="Century Gothic" w:eastAsia="Calibri" w:hAnsi="Century Gothic" w:cs="Times New Roman"/>
              </w:rPr>
              <w:t>Language Learners</w:t>
            </w:r>
          </w:p>
          <w:p w14:paraId="03692DC2" w14:textId="61E9112F" w:rsidR="00F04579" w:rsidRDefault="00F04579" w:rsidP="00F04579">
            <w:pPr>
              <w:rPr>
                <w:rFonts w:ascii="Century Gothic" w:eastAsia="Calibri" w:hAnsi="Century Gothic" w:cs="Times New Roman"/>
              </w:rPr>
            </w:pPr>
            <w:r>
              <w:rPr>
                <w:rFonts w:ascii="Century Gothic" w:eastAsia="Calibri" w:hAnsi="Century Gothic" w:cs="Times New Roman"/>
              </w:rPr>
              <w:t>-Fabulous Finders</w:t>
            </w:r>
          </w:p>
          <w:p w14:paraId="45451C8E" w14:textId="5FB339EB" w:rsidR="00F04579" w:rsidRDefault="00F04579" w:rsidP="00F04579">
            <w:pPr>
              <w:rPr>
                <w:rFonts w:ascii="Century Gothic" w:eastAsia="Calibri" w:hAnsi="Century Gothic" w:cs="Times New Roman"/>
              </w:rPr>
            </w:pPr>
            <w:r>
              <w:rPr>
                <w:rFonts w:ascii="Century Gothic" w:eastAsia="Calibri" w:hAnsi="Century Gothic" w:cs="Times New Roman"/>
              </w:rPr>
              <w:t>-</w:t>
            </w:r>
            <w:r w:rsidR="007A7CE4">
              <w:rPr>
                <w:rFonts w:ascii="Century Gothic" w:eastAsia="Calibri" w:hAnsi="Century Gothic" w:cs="Times New Roman"/>
              </w:rPr>
              <w:t>S</w:t>
            </w:r>
            <w:r w:rsidR="007D0FBA">
              <w:rPr>
                <w:rFonts w:ascii="Century Gothic" w:eastAsia="Calibri" w:hAnsi="Century Gothic" w:cs="Times New Roman"/>
              </w:rPr>
              <w:t>ummarise</w:t>
            </w:r>
          </w:p>
          <w:p w14:paraId="2E7B93BD" w14:textId="3B90796F" w:rsidR="007D0FBA" w:rsidRDefault="007D0FBA" w:rsidP="00F04579">
            <w:pPr>
              <w:rPr>
                <w:rFonts w:ascii="Century Gothic" w:eastAsia="Calibri" w:hAnsi="Century Gothic" w:cs="Times New Roman"/>
              </w:rPr>
            </w:pPr>
            <w:r>
              <w:rPr>
                <w:rFonts w:ascii="Century Gothic" w:eastAsia="Calibri" w:hAnsi="Century Gothic" w:cs="Times New Roman"/>
              </w:rPr>
              <w:t>-Clue collectors</w:t>
            </w:r>
          </w:p>
          <w:p w14:paraId="308F5B49" w14:textId="6FE79A53" w:rsidR="007D0FBA" w:rsidRDefault="007D0FBA" w:rsidP="00F04579">
            <w:pPr>
              <w:rPr>
                <w:rFonts w:ascii="Century Gothic" w:eastAsia="Calibri" w:hAnsi="Century Gothic" w:cs="Times New Roman"/>
              </w:rPr>
            </w:pPr>
            <w:r>
              <w:rPr>
                <w:rFonts w:ascii="Century Gothic" w:eastAsia="Calibri" w:hAnsi="Century Gothic" w:cs="Times New Roman"/>
              </w:rPr>
              <w:t>-Invincible infe</w:t>
            </w:r>
            <w:r w:rsidR="00BE521D">
              <w:rPr>
                <w:rFonts w:ascii="Century Gothic" w:eastAsia="Calibri" w:hAnsi="Century Gothic" w:cs="Times New Roman"/>
              </w:rPr>
              <w:t>r</w:t>
            </w:r>
            <w:r>
              <w:rPr>
                <w:rFonts w:ascii="Century Gothic" w:eastAsia="Calibri" w:hAnsi="Century Gothic" w:cs="Times New Roman"/>
              </w:rPr>
              <w:t>rers</w:t>
            </w:r>
          </w:p>
          <w:p w14:paraId="4F9BD426" w14:textId="28268C59" w:rsidR="00FC4E63" w:rsidRDefault="00FC4E63" w:rsidP="00F04579">
            <w:pPr>
              <w:rPr>
                <w:rFonts w:ascii="Century Gothic" w:eastAsia="Calibri" w:hAnsi="Century Gothic" w:cs="Times New Roman"/>
              </w:rPr>
            </w:pPr>
          </w:p>
          <w:p w14:paraId="14048999" w14:textId="2D50FE8B" w:rsidR="00990B37" w:rsidRPr="002B6C90" w:rsidRDefault="00990B37" w:rsidP="002E38F0">
            <w:pPr>
              <w:rPr>
                <w:rFonts w:ascii="Century Gothic" w:eastAsia="Calibri" w:hAnsi="Century Gothic" w:cs="Times New Roman"/>
              </w:rPr>
            </w:pPr>
          </w:p>
        </w:tc>
        <w:tc>
          <w:tcPr>
            <w:tcW w:w="3386" w:type="dxa"/>
          </w:tcPr>
          <w:p w14:paraId="2096D3A8" w14:textId="64C4DBDB" w:rsidR="00333A9F" w:rsidRPr="00E21352" w:rsidRDefault="00E72140" w:rsidP="00BE521D">
            <w:pPr>
              <w:rPr>
                <w:rFonts w:ascii="Century Gothic" w:hAnsi="Century Gothic"/>
                <w:b/>
              </w:rPr>
            </w:pPr>
            <w:r w:rsidRPr="002B6C90">
              <w:rPr>
                <w:rFonts w:ascii="Century Gothic" w:hAnsi="Century Gothic"/>
                <w:b/>
              </w:rPr>
              <w:t>Maths:</w:t>
            </w:r>
          </w:p>
          <w:p w14:paraId="7469C969" w14:textId="6A63BA80" w:rsidR="00BE521D" w:rsidRDefault="00BE521D" w:rsidP="00BE52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4436EE">
              <w:rPr>
                <w:rFonts w:ascii="Century Gothic" w:hAnsi="Century Gothic"/>
              </w:rPr>
              <w:t xml:space="preserve"> Multiplication and division (with exchanging and flexible partitioning)</w:t>
            </w:r>
          </w:p>
          <w:p w14:paraId="5A4A8EE5" w14:textId="3F25E0FD" w:rsidR="00333A9F" w:rsidRPr="002B6C90" w:rsidRDefault="00333A9F" w:rsidP="002E38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-Times tables</w:t>
            </w:r>
            <w:r w:rsidR="00BE521D">
              <w:rPr>
                <w:rFonts w:ascii="Century Gothic" w:hAnsi="Century Gothic"/>
              </w:rPr>
              <w:t xml:space="preserve"> </w:t>
            </w:r>
            <w:r w:rsidR="00A261BA">
              <w:rPr>
                <w:rFonts w:ascii="Century Gothic" w:hAnsi="Century Gothic"/>
              </w:rPr>
              <w:t>(3x, 6x)</w:t>
            </w:r>
          </w:p>
          <w:p w14:paraId="3E39539A" w14:textId="7A6AB07B" w:rsidR="002E38F0" w:rsidRPr="002B6C90" w:rsidRDefault="002E38F0" w:rsidP="002E38F0">
            <w:pPr>
              <w:rPr>
                <w:rFonts w:ascii="Century Gothic" w:hAnsi="Century Gothic"/>
              </w:rPr>
            </w:pPr>
          </w:p>
          <w:p w14:paraId="6D7D8148" w14:textId="71B7F837" w:rsidR="00E72140" w:rsidRPr="002B6C90" w:rsidRDefault="00E72140" w:rsidP="004C585B">
            <w:pPr>
              <w:rPr>
                <w:rFonts w:ascii="Century Gothic" w:hAnsi="Century Gothic"/>
              </w:rPr>
            </w:pPr>
          </w:p>
        </w:tc>
      </w:tr>
      <w:tr w:rsidR="00E72140" w14:paraId="3C5C3C9A" w14:textId="77777777" w:rsidTr="460FE51F">
        <w:trPr>
          <w:trHeight w:val="1135"/>
        </w:trPr>
        <w:tc>
          <w:tcPr>
            <w:tcW w:w="3384" w:type="dxa"/>
          </w:tcPr>
          <w:p w14:paraId="2BC196D3" w14:textId="26DC327C" w:rsidR="00E72140" w:rsidRDefault="00990B37" w:rsidP="5399CA6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945F6E">
              <w:rPr>
                <w:rFonts w:ascii="Century Gothic" w:hAnsi="Century Gothic"/>
                <w:b/>
                <w:bCs/>
                <w:sz w:val="24"/>
                <w:szCs w:val="24"/>
              </w:rPr>
              <w:t>Computing</w:t>
            </w:r>
            <w:r w:rsidR="002B6C90" w:rsidRPr="00945F6E">
              <w:rPr>
                <w:rFonts w:ascii="Century Gothic" w:hAnsi="Century Gothic"/>
                <w:b/>
                <w:bCs/>
                <w:sz w:val="24"/>
                <w:szCs w:val="24"/>
              </w:rPr>
              <w:t>:</w:t>
            </w:r>
          </w:p>
          <w:p w14:paraId="0D0B940D" w14:textId="6F4952F3" w:rsidR="00E72140" w:rsidRPr="002B6C90" w:rsidRDefault="00E21352" w:rsidP="00A261B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Coding and using algorithms: a sequence of movements and sounds using Scratch</w:t>
            </w:r>
          </w:p>
        </w:tc>
        <w:tc>
          <w:tcPr>
            <w:tcW w:w="3384" w:type="dxa"/>
          </w:tcPr>
          <w:p w14:paraId="5B3CCE7F" w14:textId="6491B884" w:rsidR="00B3326F" w:rsidRDefault="00E72140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72140">
              <w:rPr>
                <w:rFonts w:ascii="Century Gothic" w:hAnsi="Century Gothic"/>
                <w:b/>
                <w:sz w:val="24"/>
                <w:szCs w:val="24"/>
              </w:rPr>
              <w:t>R.E</w:t>
            </w:r>
            <w:r w:rsidR="00E21352">
              <w:rPr>
                <w:rFonts w:ascii="Century Gothic" w:hAnsi="Century Gothic"/>
                <w:b/>
                <w:sz w:val="24"/>
                <w:szCs w:val="24"/>
              </w:rPr>
              <w:t>.</w:t>
            </w:r>
          </w:p>
          <w:p w14:paraId="0F789EAD" w14:textId="1C85FCB8" w:rsidR="00B3326F" w:rsidRPr="00E72140" w:rsidRDefault="00B3326F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L2.10 How do festivals and family life show what matters to Jewish people?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(God/Torah/ People/The Land)</w:t>
            </w:r>
          </w:p>
          <w:p w14:paraId="179EF01B" w14:textId="6B5330C9" w:rsidR="001232B3" w:rsidRPr="00E72140" w:rsidRDefault="001232B3" w:rsidP="002E38F0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86" w:type="dxa"/>
          </w:tcPr>
          <w:p w14:paraId="499B2C14" w14:textId="77777777" w:rsidR="00E72140" w:rsidRDefault="00E72140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72140">
              <w:rPr>
                <w:rFonts w:ascii="Century Gothic" w:hAnsi="Century Gothic"/>
                <w:b/>
                <w:sz w:val="24"/>
                <w:szCs w:val="24"/>
              </w:rPr>
              <w:t>PHSE:</w:t>
            </w:r>
          </w:p>
          <w:p w14:paraId="60061E4C" w14:textId="05E11B14" w:rsidR="00E72140" w:rsidRPr="0088104F" w:rsidRDefault="00E21352" w:rsidP="0088104F">
            <w:pPr>
              <w:spacing w:line="259" w:lineRule="auto"/>
              <w:contextualSpacing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Personal Safety</w:t>
            </w:r>
            <w:r w:rsidR="0088104F" w:rsidRPr="006D17BD">
              <w:rPr>
                <w:sz w:val="18"/>
                <w:szCs w:val="18"/>
              </w:rPr>
              <w:br/>
            </w:r>
            <w:r w:rsidR="0088104F" w:rsidRPr="006D17BD">
              <w:rPr>
                <w:sz w:val="18"/>
                <w:szCs w:val="18"/>
              </w:rPr>
              <w:br/>
            </w:r>
            <w:r w:rsidR="001001AB">
              <w:rPr>
                <w:rFonts w:ascii="Century Gothic" w:eastAsia="Century Gothic" w:hAnsi="Century Gothic" w:cs="Century Gothic"/>
                <w:sz w:val="18"/>
                <w:szCs w:val="18"/>
              </w:rPr>
              <w:t>Anti Bullying week</w:t>
            </w:r>
          </w:p>
        </w:tc>
      </w:tr>
      <w:tr w:rsidR="002E38F0" w14:paraId="2871C0D3" w14:textId="77777777" w:rsidTr="460FE51F">
        <w:trPr>
          <w:trHeight w:val="1420"/>
        </w:trPr>
        <w:tc>
          <w:tcPr>
            <w:tcW w:w="3384" w:type="dxa"/>
          </w:tcPr>
          <w:p w14:paraId="1D25C610" w14:textId="0273EEE0" w:rsidR="002E38F0" w:rsidRDefault="00E21352" w:rsidP="375C317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Art</w:t>
            </w:r>
            <w:r w:rsidR="005959FC">
              <w:rPr>
                <w:rFonts w:ascii="Century Gothic" w:hAnsi="Century Gothic"/>
                <w:b/>
                <w:bCs/>
                <w:sz w:val="24"/>
                <w:szCs w:val="24"/>
              </w:rPr>
              <w:t>:</w:t>
            </w:r>
          </w:p>
          <w:p w14:paraId="3E100DE0" w14:textId="53190923" w:rsidR="00E21352" w:rsidRPr="00E21352" w:rsidRDefault="00E21352" w:rsidP="375C317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Painting + Relief: Egyptian Art and drawing</w:t>
            </w:r>
          </w:p>
          <w:p w14:paraId="213778E9" w14:textId="582C6D0A" w:rsidR="002E38F0" w:rsidRPr="001F789F" w:rsidRDefault="002E38F0" w:rsidP="00E21352">
            <w:pPr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384" w:type="dxa"/>
          </w:tcPr>
          <w:p w14:paraId="6BC66FB8" w14:textId="41EBEA88" w:rsidR="002E38F0" w:rsidRDefault="002E38F0" w:rsidP="375C317B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375C317B">
              <w:rPr>
                <w:rFonts w:ascii="Century Gothic" w:hAnsi="Century Gothic"/>
                <w:b/>
                <w:bCs/>
                <w:sz w:val="24"/>
                <w:szCs w:val="24"/>
              </w:rPr>
              <w:t>PE</w:t>
            </w:r>
            <w:r w:rsidR="14E84808" w:rsidRPr="375C317B">
              <w:rPr>
                <w:rFonts w:ascii="Century Gothic" w:hAnsi="Century Gothic"/>
                <w:b/>
                <w:bCs/>
                <w:sz w:val="24"/>
                <w:szCs w:val="24"/>
              </w:rPr>
              <w:t>:</w:t>
            </w:r>
          </w:p>
          <w:p w14:paraId="2B36E69E" w14:textId="794DD99D" w:rsidR="003671C5" w:rsidRDefault="002B6C90" w:rsidP="00031A4F">
            <w:pPr>
              <w:contextualSpacing/>
              <w:rPr>
                <w:rFonts w:ascii="Century Gothic" w:eastAsia="Calibri" w:hAnsi="Century Gothic" w:cs="Times New Roman"/>
                <w:sz w:val="18"/>
                <w:szCs w:val="18"/>
              </w:rPr>
            </w:pPr>
            <w:r w:rsidRPr="001001AB">
              <w:rPr>
                <w:rFonts w:ascii="Century Gothic" w:eastAsia="Calibri" w:hAnsi="Century Gothic" w:cs="Times New Roman"/>
                <w:sz w:val="18"/>
                <w:szCs w:val="18"/>
              </w:rPr>
              <w:t>Indoor PE</w:t>
            </w:r>
            <w:r w:rsidR="001001AB" w:rsidRPr="001001AB">
              <w:rPr>
                <w:rFonts w:ascii="Century Gothic" w:eastAsia="Calibri" w:hAnsi="Century Gothic" w:cs="Times New Roman"/>
                <w:sz w:val="18"/>
                <w:szCs w:val="18"/>
              </w:rPr>
              <w:t xml:space="preserve"> Dance</w:t>
            </w:r>
          </w:p>
          <w:p w14:paraId="1B65146E" w14:textId="3CCF70AF" w:rsidR="002B6C90" w:rsidRDefault="002B6C90" w:rsidP="002B6C90">
            <w:pPr>
              <w:contextualSpacing/>
              <w:rPr>
                <w:rFonts w:ascii="Century Gothic" w:eastAsia="Calibri" w:hAnsi="Century Gothic" w:cs="Times New Roman"/>
                <w:sz w:val="18"/>
                <w:szCs w:val="18"/>
              </w:rPr>
            </w:pPr>
          </w:p>
          <w:p w14:paraId="7D22B6AC" w14:textId="77777777" w:rsidR="00392CB5" w:rsidRDefault="00392CB5" w:rsidP="002B6C90">
            <w:pPr>
              <w:contextualSpacing/>
              <w:rPr>
                <w:rFonts w:ascii="Century Gothic" w:eastAsia="Calibri" w:hAnsi="Century Gothic" w:cs="Times New Roman"/>
                <w:sz w:val="18"/>
                <w:szCs w:val="18"/>
              </w:rPr>
            </w:pPr>
          </w:p>
          <w:p w14:paraId="592B51D7" w14:textId="7A8A3663" w:rsidR="00031A4F" w:rsidRPr="006D17BD" w:rsidRDefault="002B6C90" w:rsidP="00031A4F">
            <w:pPr>
              <w:contextualSpacing/>
              <w:rPr>
                <w:rFonts w:ascii="Century Gothic" w:eastAsia="Calibri" w:hAnsi="Century Gothic" w:cs="Times New Roman"/>
                <w:color w:val="404040" w:themeColor="text1" w:themeTint="BF"/>
                <w:sz w:val="18"/>
                <w:szCs w:val="18"/>
              </w:rPr>
            </w:pPr>
            <w:r w:rsidRPr="001A1E8D">
              <w:rPr>
                <w:rFonts w:ascii="Century Gothic" w:eastAsia="Calibri" w:hAnsi="Century Gothic" w:cs="Times New Roman"/>
                <w:sz w:val="18"/>
                <w:szCs w:val="18"/>
              </w:rPr>
              <w:t xml:space="preserve">Outdoor PE: </w:t>
            </w:r>
            <w:r w:rsidR="00031A4F">
              <w:rPr>
                <w:rFonts w:ascii="Century Gothic" w:eastAsia="Calibri" w:hAnsi="Century Gothic" w:cs="Times New Roman"/>
                <w:sz w:val="18"/>
                <w:szCs w:val="18"/>
              </w:rPr>
              <w:t xml:space="preserve">Orienteering </w:t>
            </w:r>
          </w:p>
          <w:p w14:paraId="68263871" w14:textId="025AB3B9" w:rsidR="002E38F0" w:rsidRPr="006D17BD" w:rsidRDefault="002E38F0" w:rsidP="00E72140">
            <w:pPr>
              <w:contextualSpacing/>
              <w:rPr>
                <w:rFonts w:ascii="Century Gothic" w:eastAsia="Calibri" w:hAnsi="Century Gothic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386" w:type="dxa"/>
          </w:tcPr>
          <w:p w14:paraId="216AA811" w14:textId="77777777" w:rsidR="002B6C90" w:rsidRDefault="00E21352" w:rsidP="00E2135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Music: </w:t>
            </w:r>
          </w:p>
          <w:p w14:paraId="1D5030ED" w14:textId="53A7B47B" w:rsidR="00E21352" w:rsidRPr="002B6C90" w:rsidRDefault="00E21352" w:rsidP="00E2135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Rhythm</w:t>
            </w:r>
          </w:p>
        </w:tc>
      </w:tr>
      <w:tr w:rsidR="00E72140" w14:paraId="4542EB44" w14:textId="77777777" w:rsidTr="460FE51F">
        <w:trPr>
          <w:trHeight w:val="2032"/>
        </w:trPr>
        <w:tc>
          <w:tcPr>
            <w:tcW w:w="10154" w:type="dxa"/>
            <w:gridSpan w:val="3"/>
          </w:tcPr>
          <w:p w14:paraId="1D2EBF50" w14:textId="77777777" w:rsidR="00F002FA" w:rsidRDefault="00AB08B7" w:rsidP="00AB08B7">
            <w:pPr>
              <w:shd w:val="clear" w:color="auto" w:fill="FFFFFF"/>
              <w:tabs>
                <w:tab w:val="left" w:pos="660"/>
                <w:tab w:val="center" w:pos="4155"/>
              </w:tabs>
              <w:textAlignment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Our Class books are: </w:t>
            </w:r>
          </w:p>
          <w:p w14:paraId="32CEE7FB" w14:textId="548BD81D" w:rsidR="00E72140" w:rsidRPr="00AB08B7" w:rsidRDefault="00C64755" w:rsidP="00AB08B7">
            <w:pPr>
              <w:shd w:val="clear" w:color="auto" w:fill="FFFFFF"/>
              <w:tabs>
                <w:tab w:val="left" w:pos="660"/>
                <w:tab w:val="center" w:pos="4155"/>
              </w:tabs>
              <w:textAlignment w:val="center"/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8B6CEA5" wp14:editId="25905FF7">
                  <wp:extent cx="1050644" cy="1318260"/>
                  <wp:effectExtent l="0" t="0" r="0" b="0"/>
                  <wp:docPr id="1" name="Picture 1" descr="Image result for streeth beneath my f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reeth beneath my f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590" cy="133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A3B21">
              <w:tab/>
              <w:t xml:space="preserve"> </w:t>
            </w:r>
            <w:r w:rsidR="008A3B21">
              <w:rPr>
                <w:noProof/>
              </w:rPr>
              <mc:AlternateContent>
                <mc:Choice Requires="wps">
                  <w:drawing>
                    <wp:inline distT="0" distB="0" distL="0" distR="0" wp14:anchorId="0FFA4FD7" wp14:editId="438B8D28">
                      <wp:extent cx="304800" cy="304800"/>
                      <wp:effectExtent l="0" t="0" r="0" b="0"/>
                      <wp:docPr id="5" name="Rectangle 5" descr="Earth Shattering Events: Volcanoes, Earthquakes, Cyclones, Tsunamis and Other Natural Disaster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657E33" id="Rectangle 5" o:spid="_x0000_s1026" alt="Earth Shattering Events: Volcanoes, Earthquakes, Cyclones, Tsunamis and Other Natural Disaste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B94D5A5" w14:textId="1AA2463D" w:rsidR="0089586B" w:rsidRPr="0089586B" w:rsidRDefault="008A3B21" w:rsidP="0089586B">
            <w:pPr>
              <w:tabs>
                <w:tab w:val="center" w:pos="4969"/>
              </w:tabs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44A539F" wp14:editId="3B808F67">
                      <wp:extent cx="304800" cy="304800"/>
                      <wp:effectExtent l="0" t="0" r="0" b="0"/>
                      <wp:docPr id="3" name="Rectangle 3" descr="Earth Shattering Events: Volcanoes, Earthquakes, Cyclones, Tsunamis and Other Natural Disaster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16F991" id="Rectangle 3" o:spid="_x0000_s1026" alt="Earth Shattering Events: Volcanoes, Earthquakes, Cyclones, Tsunamis and Other Natural Disaste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3DEEC669" w14:textId="77777777" w:rsidR="00324017" w:rsidRDefault="00324017"/>
    <w:sectPr w:rsidR="00324017" w:rsidSect="00E72140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09C6"/>
    <w:multiLevelType w:val="hybridMultilevel"/>
    <w:tmpl w:val="4DFC1B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B0833"/>
    <w:multiLevelType w:val="hybridMultilevel"/>
    <w:tmpl w:val="40624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6637E"/>
    <w:multiLevelType w:val="hybridMultilevel"/>
    <w:tmpl w:val="3F8E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863A2E"/>
    <w:multiLevelType w:val="hybridMultilevel"/>
    <w:tmpl w:val="480C8A68"/>
    <w:lvl w:ilvl="0" w:tplc="A6E06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041BB0"/>
    <w:multiLevelType w:val="hybridMultilevel"/>
    <w:tmpl w:val="8C80AD12"/>
    <w:lvl w:ilvl="0" w:tplc="7D46645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44038">
    <w:abstractNumId w:val="4"/>
  </w:num>
  <w:num w:numId="2" w16cid:durableId="984893405">
    <w:abstractNumId w:val="1"/>
  </w:num>
  <w:num w:numId="3" w16cid:durableId="1435251785">
    <w:abstractNumId w:val="3"/>
  </w:num>
  <w:num w:numId="4" w16cid:durableId="26374082">
    <w:abstractNumId w:val="2"/>
  </w:num>
  <w:num w:numId="5" w16cid:durableId="1879855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25C9A"/>
    <w:rsid w:val="00031A4F"/>
    <w:rsid w:val="00033459"/>
    <w:rsid w:val="000506D2"/>
    <w:rsid w:val="00083D41"/>
    <w:rsid w:val="000F7564"/>
    <w:rsid w:val="001001AB"/>
    <w:rsid w:val="00112078"/>
    <w:rsid w:val="00122883"/>
    <w:rsid w:val="001232B3"/>
    <w:rsid w:val="00147B92"/>
    <w:rsid w:val="001C017B"/>
    <w:rsid w:val="001F789F"/>
    <w:rsid w:val="00255866"/>
    <w:rsid w:val="00276CD0"/>
    <w:rsid w:val="002B6C90"/>
    <w:rsid w:val="002D25BE"/>
    <w:rsid w:val="002E38F0"/>
    <w:rsid w:val="0030761F"/>
    <w:rsid w:val="00324017"/>
    <w:rsid w:val="00333A9F"/>
    <w:rsid w:val="003671C5"/>
    <w:rsid w:val="00392CB5"/>
    <w:rsid w:val="003B6227"/>
    <w:rsid w:val="003E3CF7"/>
    <w:rsid w:val="004124A2"/>
    <w:rsid w:val="0042007C"/>
    <w:rsid w:val="004436EE"/>
    <w:rsid w:val="00447FE3"/>
    <w:rsid w:val="004518E7"/>
    <w:rsid w:val="00452C63"/>
    <w:rsid w:val="004826BB"/>
    <w:rsid w:val="004C585B"/>
    <w:rsid w:val="00524928"/>
    <w:rsid w:val="00533A9D"/>
    <w:rsid w:val="005415A4"/>
    <w:rsid w:val="005959FC"/>
    <w:rsid w:val="005A17A8"/>
    <w:rsid w:val="005C772B"/>
    <w:rsid w:val="005E6D11"/>
    <w:rsid w:val="00601717"/>
    <w:rsid w:val="0063775B"/>
    <w:rsid w:val="006516A2"/>
    <w:rsid w:val="00672164"/>
    <w:rsid w:val="006B1D90"/>
    <w:rsid w:val="006D17BD"/>
    <w:rsid w:val="006F2C16"/>
    <w:rsid w:val="00725D9B"/>
    <w:rsid w:val="00735C33"/>
    <w:rsid w:val="00753C44"/>
    <w:rsid w:val="007641EA"/>
    <w:rsid w:val="007A7CE4"/>
    <w:rsid w:val="007D0564"/>
    <w:rsid w:val="007D0FBA"/>
    <w:rsid w:val="008047F0"/>
    <w:rsid w:val="00813033"/>
    <w:rsid w:val="008731DE"/>
    <w:rsid w:val="0088104F"/>
    <w:rsid w:val="00883883"/>
    <w:rsid w:val="00885F1E"/>
    <w:rsid w:val="0089586B"/>
    <w:rsid w:val="008A3B21"/>
    <w:rsid w:val="008E040F"/>
    <w:rsid w:val="00945F6E"/>
    <w:rsid w:val="00962D54"/>
    <w:rsid w:val="00990B37"/>
    <w:rsid w:val="009B3F98"/>
    <w:rsid w:val="009C4592"/>
    <w:rsid w:val="00A261BA"/>
    <w:rsid w:val="00AA21FA"/>
    <w:rsid w:val="00AB08B7"/>
    <w:rsid w:val="00B00CD3"/>
    <w:rsid w:val="00B259EB"/>
    <w:rsid w:val="00B3326F"/>
    <w:rsid w:val="00BA3696"/>
    <w:rsid w:val="00BE521D"/>
    <w:rsid w:val="00BF3551"/>
    <w:rsid w:val="00C167E3"/>
    <w:rsid w:val="00C64755"/>
    <w:rsid w:val="00CE2B63"/>
    <w:rsid w:val="00CF7621"/>
    <w:rsid w:val="00D353E4"/>
    <w:rsid w:val="00D448D4"/>
    <w:rsid w:val="00D64517"/>
    <w:rsid w:val="00DB1976"/>
    <w:rsid w:val="00DD717B"/>
    <w:rsid w:val="00E05036"/>
    <w:rsid w:val="00E21352"/>
    <w:rsid w:val="00E62200"/>
    <w:rsid w:val="00E72140"/>
    <w:rsid w:val="00E832FF"/>
    <w:rsid w:val="00ED2308"/>
    <w:rsid w:val="00F002FA"/>
    <w:rsid w:val="00F04579"/>
    <w:rsid w:val="00F30500"/>
    <w:rsid w:val="00F572A7"/>
    <w:rsid w:val="00F80274"/>
    <w:rsid w:val="00FC4A46"/>
    <w:rsid w:val="00FC4E63"/>
    <w:rsid w:val="03C8C090"/>
    <w:rsid w:val="14E84808"/>
    <w:rsid w:val="14F367C3"/>
    <w:rsid w:val="2247FCEC"/>
    <w:rsid w:val="2AD6DDB3"/>
    <w:rsid w:val="2CE6D599"/>
    <w:rsid w:val="3584A5EC"/>
    <w:rsid w:val="375C317B"/>
    <w:rsid w:val="442BB40F"/>
    <w:rsid w:val="460FE51F"/>
    <w:rsid w:val="4A0587EB"/>
    <w:rsid w:val="4C6842C3"/>
    <w:rsid w:val="5399CA6B"/>
    <w:rsid w:val="55F5FCAC"/>
    <w:rsid w:val="622231B4"/>
    <w:rsid w:val="63552E36"/>
    <w:rsid w:val="6778AD93"/>
    <w:rsid w:val="7229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43E51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232B3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1232B3"/>
  </w:style>
  <w:style w:type="paragraph" w:styleId="ListParagraph">
    <w:name w:val="List Paragraph"/>
    <w:basedOn w:val="Normal"/>
    <w:uiPriority w:val="34"/>
    <w:qFormat/>
    <w:rsid w:val="001232B3"/>
    <w:pPr>
      <w:ind w:left="720"/>
      <w:contextualSpacing/>
    </w:pPr>
  </w:style>
  <w:style w:type="paragraph" w:customStyle="1" w:styleId="paragraph">
    <w:name w:val="paragraph"/>
    <w:basedOn w:val="Normal"/>
    <w:rsid w:val="00D64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62D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6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9298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2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85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093121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62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24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3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6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6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24005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5397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61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65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5" ma:contentTypeDescription="Create a new document." ma:contentTypeScope="" ma:versionID="5d278dcc75e9fad58b7f1e9667068bc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7bc13bbde5c56bf77bb7682043c97838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41BB77-28C9-4E2E-9E40-3544B5899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E4695-096E-4B3E-BE3D-A0244614D014}">
  <ds:schemaRefs>
    <ds:schemaRef ds:uri="http://schemas.microsoft.com/office/2006/metadata/properties"/>
    <ds:schemaRef ds:uri="http://schemas.microsoft.com/office/infopath/2007/PartnerControls"/>
    <ds:schemaRef ds:uri="f49ca046-d2e9-4e39-92cd-a5365d2ef08b"/>
    <ds:schemaRef ds:uri="c7b139f2-2bea-443c-a312-cfb4d6494f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1346</Characters>
  <Application>Microsoft Office Word</Application>
  <DocSecurity>0</DocSecurity>
  <Lines>11</Lines>
  <Paragraphs>3</Paragraphs>
  <ScaleCrop>false</ScaleCrop>
  <Company>HP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Helen Riley</cp:lastModifiedBy>
  <cp:revision>4</cp:revision>
  <dcterms:created xsi:type="dcterms:W3CDTF">2022-11-30T14:44:00Z</dcterms:created>
  <dcterms:modified xsi:type="dcterms:W3CDTF">2023-11-25T18:29:00Z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</Properties>
</file>